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8525" w14:textId="39C63D85" w:rsidR="004D6250" w:rsidRPr="00AE1CCA" w:rsidRDefault="6A403CD1" w:rsidP="6A403CD1">
      <w:pPr>
        <w:ind w:left="-142"/>
        <w:rPr>
          <w:rFonts w:ascii="Roboto Black" w:hAnsi="Roboto Black" w:cs="SourceSansPro-Semibold"/>
          <w:color w:val="F8971D"/>
          <w:sz w:val="22"/>
          <w:szCs w:val="22"/>
        </w:rPr>
      </w:pPr>
      <w:r w:rsidRPr="6A403CD1">
        <w:rPr>
          <w:rFonts w:ascii="Knockout 71 Full Middlewt" w:hAnsi="Knockout 71 Full Middlewt"/>
          <w:sz w:val="32"/>
          <w:szCs w:val="32"/>
          <w:lang w:val="en-CA"/>
        </w:rPr>
        <w:t>ENACTUS CANADA FACULTY ADVISOR RESEARCH FUND</w:t>
      </w:r>
      <w:r w:rsidR="00826412">
        <w:br/>
      </w:r>
      <w:r w:rsidRPr="6A403CD1">
        <w:rPr>
          <w:rFonts w:ascii="Roboto Light" w:hAnsi="Roboto Light"/>
          <w:sz w:val="28"/>
          <w:szCs w:val="28"/>
          <w:lang w:val="en-CA"/>
        </w:rPr>
        <w:t>20</w:t>
      </w:r>
      <w:r w:rsidR="008869D2">
        <w:rPr>
          <w:rFonts w:ascii="Roboto Light" w:hAnsi="Roboto Light"/>
          <w:sz w:val="28"/>
          <w:szCs w:val="28"/>
          <w:lang w:val="en-CA"/>
        </w:rPr>
        <w:t>2</w:t>
      </w:r>
      <w:r w:rsidR="00C130F5">
        <w:rPr>
          <w:rFonts w:ascii="Roboto Light" w:hAnsi="Roboto Light"/>
          <w:sz w:val="28"/>
          <w:szCs w:val="28"/>
          <w:lang w:val="en-CA"/>
        </w:rPr>
        <w:t>3</w:t>
      </w:r>
      <w:r w:rsidRPr="6A403CD1">
        <w:rPr>
          <w:rFonts w:ascii="Roboto Light" w:hAnsi="Roboto Light"/>
          <w:sz w:val="28"/>
          <w:szCs w:val="28"/>
          <w:lang w:val="en-CA"/>
        </w:rPr>
        <w:t>-202</w:t>
      </w:r>
      <w:r w:rsidR="00C130F5">
        <w:rPr>
          <w:rFonts w:ascii="Roboto Light" w:hAnsi="Roboto Light"/>
          <w:sz w:val="28"/>
          <w:szCs w:val="28"/>
          <w:lang w:val="en-CA"/>
        </w:rPr>
        <w:t>4</w:t>
      </w:r>
      <w:r w:rsidRPr="6A403CD1">
        <w:rPr>
          <w:rFonts w:ascii="Roboto Light" w:hAnsi="Roboto Light"/>
          <w:sz w:val="28"/>
          <w:szCs w:val="28"/>
          <w:lang w:val="en-CA"/>
        </w:rPr>
        <w:t xml:space="preserve"> CALL FOR PROPOSALS</w:t>
      </w:r>
      <w:r w:rsidR="00826412">
        <w:br/>
      </w:r>
      <w:r w:rsidRPr="6A403CD1">
        <w:rPr>
          <w:rFonts w:ascii="Roboto Black" w:hAnsi="Roboto Black" w:cs="SourceSansPro-Semibold"/>
          <w:color w:val="F8971D"/>
          <w:sz w:val="22"/>
          <w:szCs w:val="22"/>
        </w:rPr>
        <w:t>OVERVIEW</w:t>
      </w:r>
    </w:p>
    <w:p w14:paraId="387BA2CF" w14:textId="55B483DE" w:rsidR="00826412" w:rsidRPr="00826412" w:rsidRDefault="6A403CD1" w:rsidP="6A403CD1">
      <w:pPr>
        <w:ind w:left="-142"/>
        <w:rPr>
          <w:rFonts w:ascii="Roboto" w:hAnsi="Roboto" w:cs="Arial"/>
          <w:sz w:val="20"/>
          <w:szCs w:val="20"/>
        </w:rPr>
      </w:pPr>
      <w:r w:rsidRPr="6A403CD1">
        <w:rPr>
          <w:rFonts w:ascii="Roboto" w:hAnsi="Roboto" w:cs="Arial"/>
          <w:sz w:val="20"/>
          <w:szCs w:val="20"/>
        </w:rPr>
        <w:t xml:space="preserve">In an effort to continue supporting the hard work and dedication of Enactus Canada Faculty Advisors, Enactus Canada launched a Faculty Advisor Research Fund, graciously supported by the John Dobson Foundation. A pool of $20,000 is available annually to support research projects that align with Enactus Canada’s mission. Topics include, but are not limited to: experiential learning, youth entrepreneurship, the role of academic institutions in the community, social enterprise, corporate social responsibility, etc. </w:t>
      </w:r>
    </w:p>
    <w:p w14:paraId="2FA48ED3"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CRITERIA</w:t>
      </w:r>
    </w:p>
    <w:p w14:paraId="5708080C" w14:textId="77777777" w:rsidR="00826412" w:rsidRPr="00826412" w:rsidRDefault="00826412" w:rsidP="00826412">
      <w:pPr>
        <w:ind w:left="-142"/>
        <w:rPr>
          <w:rFonts w:ascii="Roboto" w:hAnsi="Roboto"/>
          <w:sz w:val="20"/>
          <w:szCs w:val="20"/>
        </w:rPr>
      </w:pPr>
      <w:r w:rsidRPr="00826412">
        <w:rPr>
          <w:rFonts w:ascii="Roboto" w:hAnsi="Roboto"/>
          <w:sz w:val="20"/>
          <w:szCs w:val="20"/>
        </w:rPr>
        <w:t>In order to be successful, proposals must demonstrate the following:</w:t>
      </w:r>
    </w:p>
    <w:p w14:paraId="6A299491" w14:textId="3BCF267E" w:rsidR="00826412" w:rsidRPr="00826412" w:rsidRDefault="00826412" w:rsidP="00826412">
      <w:pPr>
        <w:pStyle w:val="ListParagraph"/>
        <w:numPr>
          <w:ilvl w:val="0"/>
          <w:numId w:val="29"/>
        </w:numPr>
        <w:spacing w:after="160" w:line="259" w:lineRule="auto"/>
        <w:rPr>
          <w:rFonts w:ascii="Roboto" w:hAnsi="Roboto"/>
          <w:sz w:val="20"/>
          <w:szCs w:val="20"/>
        </w:rPr>
      </w:pPr>
      <w:r w:rsidRPr="7B19ADBF">
        <w:rPr>
          <w:rFonts w:ascii="Roboto" w:hAnsi="Roboto"/>
          <w:sz w:val="20"/>
          <w:szCs w:val="20"/>
          <w:u w:val="single"/>
        </w:rPr>
        <w:t>Fits with the aim of the call</w:t>
      </w:r>
      <w:r w:rsidRPr="7B19ADBF">
        <w:rPr>
          <w:rFonts w:ascii="Roboto" w:hAnsi="Roboto"/>
          <w:sz w:val="20"/>
          <w:szCs w:val="20"/>
        </w:rPr>
        <w:t>: Proposes a study that wil</w:t>
      </w:r>
      <w:r w:rsidR="00A614B9">
        <w:rPr>
          <w:rFonts w:ascii="Roboto" w:hAnsi="Roboto"/>
          <w:sz w:val="20"/>
          <w:szCs w:val="20"/>
        </w:rPr>
        <w:t>l</w:t>
      </w:r>
      <w:r w:rsidRPr="7B19ADBF">
        <w:rPr>
          <w:rFonts w:ascii="Roboto" w:hAnsi="Roboto"/>
          <w:sz w:val="20"/>
          <w:szCs w:val="20"/>
        </w:rPr>
        <w:t xml:space="preserve"> support the advancement of Enactus Canada’s mission, which reads as follows “</w:t>
      </w:r>
      <w:r w:rsidR="00A614B9" w:rsidRPr="00A614B9">
        <w:rPr>
          <w:rFonts w:ascii="Roboto" w:hAnsi="Roboto"/>
          <w:sz w:val="20"/>
          <w:szCs w:val="20"/>
        </w:rPr>
        <w:t>Enactus is a network of leaders committed to using business as a catalyst for positive social and environmental impact. We educate, inspire, and support young people to use innovation and entrepreneurship to solve the world’s biggest problems.</w:t>
      </w:r>
      <w:r w:rsidRPr="7B19ADBF">
        <w:rPr>
          <w:rFonts w:ascii="Roboto" w:hAnsi="Roboto"/>
          <w:sz w:val="20"/>
          <w:szCs w:val="20"/>
        </w:rPr>
        <w:t>”</w:t>
      </w:r>
      <w:bookmarkStart w:id="0" w:name="_GoBack"/>
      <w:bookmarkEnd w:id="0"/>
    </w:p>
    <w:p w14:paraId="58356135" w14:textId="77777777" w:rsidR="00826412" w:rsidRPr="00826412" w:rsidRDefault="00826412" w:rsidP="00826412">
      <w:pPr>
        <w:pStyle w:val="ListParagraph"/>
        <w:numPr>
          <w:ilvl w:val="0"/>
          <w:numId w:val="29"/>
        </w:numPr>
        <w:spacing w:after="160" w:line="259" w:lineRule="auto"/>
        <w:rPr>
          <w:rFonts w:ascii="Roboto" w:hAnsi="Roboto"/>
          <w:sz w:val="20"/>
          <w:szCs w:val="20"/>
        </w:rPr>
      </w:pPr>
      <w:r w:rsidRPr="00826412">
        <w:rPr>
          <w:rFonts w:ascii="Roboto" w:hAnsi="Roboto"/>
          <w:sz w:val="20"/>
          <w:szCs w:val="20"/>
          <w:u w:val="single"/>
        </w:rPr>
        <w:t>Creates actionable insights</w:t>
      </w:r>
      <w:r w:rsidRPr="00826412">
        <w:rPr>
          <w:rFonts w:ascii="Roboto" w:hAnsi="Roboto"/>
          <w:sz w:val="20"/>
          <w:szCs w:val="20"/>
        </w:rPr>
        <w:t xml:space="preserve">: Generates insights to help guide decisions made by Enactus Canada and post-secondary educators as it relates to entrepreneurship education and experiential learning. </w:t>
      </w:r>
    </w:p>
    <w:p w14:paraId="12DF02A0" w14:textId="77777777" w:rsidR="00826412" w:rsidRPr="00826412" w:rsidRDefault="00826412" w:rsidP="00826412">
      <w:pPr>
        <w:pStyle w:val="ListParagraph"/>
        <w:numPr>
          <w:ilvl w:val="0"/>
          <w:numId w:val="29"/>
        </w:numPr>
        <w:spacing w:after="160" w:line="259" w:lineRule="auto"/>
        <w:rPr>
          <w:rFonts w:ascii="Roboto" w:hAnsi="Roboto"/>
          <w:sz w:val="20"/>
          <w:szCs w:val="20"/>
        </w:rPr>
      </w:pPr>
      <w:r w:rsidRPr="00826412">
        <w:rPr>
          <w:rFonts w:ascii="Roboto" w:hAnsi="Roboto"/>
          <w:sz w:val="20"/>
          <w:szCs w:val="20"/>
          <w:u w:val="single"/>
        </w:rPr>
        <w:t>Project Feasibility</w:t>
      </w:r>
      <w:r w:rsidRPr="00826412">
        <w:rPr>
          <w:rFonts w:ascii="Roboto" w:hAnsi="Roboto"/>
          <w:sz w:val="20"/>
          <w:szCs w:val="20"/>
        </w:rPr>
        <w:t xml:space="preserve">: The viability of the proposal and its likelihood of generating results, based on the proposed budget, methodology and timelines, will be taken into consideration. </w:t>
      </w:r>
    </w:p>
    <w:p w14:paraId="10747BD6" w14:textId="77777777" w:rsidR="00826412" w:rsidRPr="00826412" w:rsidRDefault="00826412" w:rsidP="00826412">
      <w:pPr>
        <w:pStyle w:val="ListParagraph"/>
        <w:numPr>
          <w:ilvl w:val="0"/>
          <w:numId w:val="29"/>
        </w:numPr>
        <w:spacing w:after="160" w:line="259" w:lineRule="auto"/>
        <w:rPr>
          <w:rFonts w:ascii="Roboto" w:hAnsi="Roboto"/>
          <w:sz w:val="20"/>
          <w:szCs w:val="20"/>
        </w:rPr>
      </w:pPr>
      <w:r w:rsidRPr="00826412">
        <w:rPr>
          <w:rFonts w:ascii="Roboto" w:hAnsi="Roboto"/>
          <w:sz w:val="20"/>
          <w:szCs w:val="20"/>
          <w:u w:val="single"/>
        </w:rPr>
        <w:t>Innovation</w:t>
      </w:r>
      <w:r w:rsidRPr="00826412">
        <w:rPr>
          <w:rFonts w:ascii="Roboto" w:hAnsi="Roboto"/>
          <w:sz w:val="20"/>
          <w:szCs w:val="20"/>
        </w:rPr>
        <w:t xml:space="preserve">: Proposals that are original, innovative, and address a significant issue, will be given priority. </w:t>
      </w:r>
    </w:p>
    <w:p w14:paraId="5FBF6DB3"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SELECTION COMMITTEE</w:t>
      </w:r>
    </w:p>
    <w:p w14:paraId="4DE04544" w14:textId="6F5D1B64" w:rsidR="00826412" w:rsidRPr="00826412" w:rsidRDefault="6A403CD1" w:rsidP="6A403CD1">
      <w:pPr>
        <w:ind w:left="-142"/>
        <w:rPr>
          <w:rFonts w:ascii="Roboto" w:hAnsi="Roboto"/>
          <w:sz w:val="20"/>
          <w:szCs w:val="20"/>
        </w:rPr>
      </w:pPr>
      <w:r w:rsidRPr="7B19ADBF">
        <w:rPr>
          <w:rFonts w:ascii="Roboto" w:hAnsi="Roboto"/>
          <w:sz w:val="20"/>
          <w:szCs w:val="20"/>
        </w:rPr>
        <w:t>The Selection Committee will be c</w:t>
      </w:r>
      <w:r w:rsidR="58A54046" w:rsidRPr="7B19ADBF">
        <w:rPr>
          <w:rFonts w:ascii="Roboto" w:hAnsi="Roboto"/>
          <w:sz w:val="20"/>
          <w:szCs w:val="20"/>
        </w:rPr>
        <w:t xml:space="preserve">omprised of faculty </w:t>
      </w:r>
      <w:r w:rsidRPr="7B19ADBF">
        <w:rPr>
          <w:rFonts w:ascii="Roboto" w:hAnsi="Roboto"/>
          <w:sz w:val="20"/>
          <w:szCs w:val="20"/>
        </w:rPr>
        <w:t>from the Faculty Advisory Committee</w:t>
      </w:r>
      <w:r w:rsidR="20EB239B" w:rsidRPr="7B19ADBF">
        <w:rPr>
          <w:rFonts w:ascii="Roboto" w:hAnsi="Roboto"/>
          <w:sz w:val="20"/>
          <w:szCs w:val="20"/>
        </w:rPr>
        <w:t xml:space="preserve"> and </w:t>
      </w:r>
      <w:r w:rsidRPr="7B19ADBF">
        <w:rPr>
          <w:rFonts w:ascii="Roboto" w:hAnsi="Roboto"/>
          <w:sz w:val="20"/>
          <w:szCs w:val="20"/>
        </w:rPr>
        <w:t>Enactus Canada executive team member</w:t>
      </w:r>
      <w:r w:rsidR="4844A530" w:rsidRPr="7B19ADBF">
        <w:rPr>
          <w:rFonts w:ascii="Roboto" w:hAnsi="Roboto"/>
          <w:sz w:val="20"/>
          <w:szCs w:val="20"/>
        </w:rPr>
        <w:t>s</w:t>
      </w:r>
      <w:r w:rsidRPr="7B19ADBF">
        <w:rPr>
          <w:rFonts w:ascii="Roboto" w:hAnsi="Roboto"/>
          <w:sz w:val="20"/>
          <w:szCs w:val="20"/>
        </w:rPr>
        <w:t>.</w:t>
      </w:r>
    </w:p>
    <w:p w14:paraId="2FCE285B"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ELIGIBILITY</w:t>
      </w:r>
    </w:p>
    <w:p w14:paraId="12EEFF0E" w14:textId="77777777" w:rsidR="00826412" w:rsidRPr="00826412" w:rsidRDefault="00826412" w:rsidP="00826412">
      <w:pPr>
        <w:ind w:left="-142"/>
        <w:rPr>
          <w:rFonts w:ascii="Roboto" w:hAnsi="Roboto"/>
          <w:sz w:val="20"/>
          <w:szCs w:val="20"/>
        </w:rPr>
      </w:pPr>
      <w:r w:rsidRPr="00826412">
        <w:rPr>
          <w:rFonts w:ascii="Roboto" w:hAnsi="Roboto"/>
          <w:sz w:val="20"/>
          <w:szCs w:val="20"/>
        </w:rPr>
        <w:t>To be eligible for this a research grant, individuals must:</w:t>
      </w:r>
    </w:p>
    <w:p w14:paraId="75BB8750" w14:textId="24E80EA9" w:rsidR="00826412" w:rsidRDefault="00826412" w:rsidP="00826412">
      <w:pPr>
        <w:pStyle w:val="ListParagraph"/>
        <w:numPr>
          <w:ilvl w:val="0"/>
          <w:numId w:val="30"/>
        </w:numPr>
        <w:spacing w:after="160" w:line="259" w:lineRule="auto"/>
        <w:rPr>
          <w:rFonts w:ascii="Roboto" w:hAnsi="Roboto"/>
          <w:sz w:val="20"/>
          <w:szCs w:val="20"/>
        </w:rPr>
      </w:pPr>
      <w:r w:rsidRPr="00826412">
        <w:rPr>
          <w:rFonts w:ascii="Roboto" w:hAnsi="Roboto"/>
          <w:sz w:val="20"/>
          <w:szCs w:val="20"/>
        </w:rPr>
        <w:t>Be a</w:t>
      </w:r>
      <w:r w:rsidR="005E3CA9">
        <w:rPr>
          <w:rFonts w:ascii="Roboto" w:hAnsi="Roboto"/>
          <w:sz w:val="20"/>
          <w:szCs w:val="20"/>
        </w:rPr>
        <w:t xml:space="preserve">n active </w:t>
      </w:r>
      <w:r w:rsidRPr="00826412">
        <w:rPr>
          <w:rFonts w:ascii="Roboto" w:hAnsi="Roboto"/>
          <w:sz w:val="20"/>
          <w:szCs w:val="20"/>
        </w:rPr>
        <w:t>Faculty Adv</w:t>
      </w:r>
      <w:r w:rsidR="005E3CA9">
        <w:rPr>
          <w:rFonts w:ascii="Roboto" w:hAnsi="Roboto"/>
          <w:sz w:val="20"/>
          <w:szCs w:val="20"/>
        </w:rPr>
        <w:t>isor of a recognized</w:t>
      </w:r>
      <w:r w:rsidRPr="00826412">
        <w:rPr>
          <w:rFonts w:ascii="Roboto" w:hAnsi="Roboto"/>
          <w:sz w:val="20"/>
          <w:szCs w:val="20"/>
        </w:rPr>
        <w:t xml:space="preserve"> Enactus team in the Enactus Canada network</w:t>
      </w:r>
    </w:p>
    <w:p w14:paraId="395B8E60" w14:textId="4513789B" w:rsidR="001C20DE" w:rsidRPr="000B25D0" w:rsidRDefault="00D91E44" w:rsidP="000B25D0">
      <w:pPr>
        <w:pStyle w:val="ListParagraph"/>
        <w:numPr>
          <w:ilvl w:val="0"/>
          <w:numId w:val="30"/>
        </w:numPr>
        <w:spacing w:after="160" w:line="259" w:lineRule="auto"/>
        <w:rPr>
          <w:rFonts w:ascii="Roboto" w:hAnsi="Roboto"/>
          <w:sz w:val="20"/>
          <w:szCs w:val="20"/>
        </w:rPr>
      </w:pPr>
      <w:r>
        <w:rPr>
          <w:rFonts w:ascii="Roboto" w:hAnsi="Roboto"/>
          <w:sz w:val="20"/>
          <w:szCs w:val="20"/>
        </w:rPr>
        <w:t>If chosen, p</w:t>
      </w:r>
      <w:r w:rsidR="6A403CD1" w:rsidRPr="6A403CD1">
        <w:rPr>
          <w:rFonts w:ascii="Roboto" w:hAnsi="Roboto"/>
          <w:sz w:val="20"/>
          <w:szCs w:val="20"/>
        </w:rPr>
        <w:t>lan to attend the 202</w:t>
      </w:r>
      <w:r w:rsidR="00C130F5">
        <w:rPr>
          <w:rFonts w:ascii="Roboto" w:hAnsi="Roboto"/>
          <w:sz w:val="20"/>
          <w:szCs w:val="20"/>
        </w:rPr>
        <w:t>4</w:t>
      </w:r>
      <w:r w:rsidR="000B25D0">
        <w:rPr>
          <w:rFonts w:ascii="Roboto" w:hAnsi="Roboto"/>
          <w:sz w:val="20"/>
          <w:szCs w:val="20"/>
        </w:rPr>
        <w:t xml:space="preserve"> </w:t>
      </w:r>
      <w:r w:rsidR="000B25D0" w:rsidRPr="00D91E44">
        <w:rPr>
          <w:rFonts w:ascii="Roboto" w:hAnsi="Roboto"/>
          <w:b/>
          <w:sz w:val="20"/>
          <w:szCs w:val="20"/>
        </w:rPr>
        <w:t>or</w:t>
      </w:r>
      <w:r w:rsidR="000B25D0">
        <w:rPr>
          <w:rFonts w:ascii="Roboto" w:hAnsi="Roboto"/>
          <w:sz w:val="20"/>
          <w:szCs w:val="20"/>
        </w:rPr>
        <w:t xml:space="preserve"> 202</w:t>
      </w:r>
      <w:r w:rsidR="00C130F5">
        <w:rPr>
          <w:rFonts w:ascii="Roboto" w:hAnsi="Roboto"/>
          <w:sz w:val="20"/>
          <w:szCs w:val="20"/>
        </w:rPr>
        <w:t>5</w:t>
      </w:r>
      <w:r w:rsidR="6A403CD1" w:rsidRPr="6A403CD1">
        <w:rPr>
          <w:rFonts w:ascii="Roboto" w:hAnsi="Roboto"/>
          <w:sz w:val="20"/>
          <w:szCs w:val="20"/>
        </w:rPr>
        <w:t xml:space="preserve"> Enactus Canada National Exposition </w:t>
      </w:r>
      <w:r>
        <w:rPr>
          <w:rFonts w:ascii="Roboto" w:hAnsi="Roboto"/>
          <w:sz w:val="20"/>
          <w:szCs w:val="20"/>
        </w:rPr>
        <w:t>in May (depending on how long the research takes</w:t>
      </w:r>
      <w:r w:rsidR="000B25D0">
        <w:rPr>
          <w:rFonts w:ascii="Roboto" w:hAnsi="Roboto"/>
          <w:sz w:val="20"/>
          <w:szCs w:val="20"/>
        </w:rPr>
        <w:t>)</w:t>
      </w:r>
      <w:r w:rsidR="6A403CD1" w:rsidRPr="6A403CD1">
        <w:rPr>
          <w:rFonts w:ascii="Roboto" w:hAnsi="Roboto"/>
          <w:sz w:val="20"/>
          <w:szCs w:val="20"/>
        </w:rPr>
        <w:t xml:space="preserve">, to present the findings of their research. </w:t>
      </w:r>
    </w:p>
    <w:p w14:paraId="40FD945A"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APPLICATION SCHEDULE AND PROCEDURES</w:t>
      </w:r>
    </w:p>
    <w:p w14:paraId="5B31198F" w14:textId="62642B4B" w:rsidR="00826412" w:rsidRPr="00826412" w:rsidRDefault="6A403CD1" w:rsidP="6A403CD1">
      <w:pPr>
        <w:ind w:left="-142"/>
        <w:rPr>
          <w:rFonts w:ascii="Roboto" w:hAnsi="Roboto"/>
          <w:sz w:val="20"/>
          <w:szCs w:val="20"/>
        </w:rPr>
      </w:pPr>
      <w:r w:rsidRPr="6A403CD1">
        <w:rPr>
          <w:rFonts w:ascii="Roboto" w:hAnsi="Roboto"/>
          <w:sz w:val="20"/>
          <w:szCs w:val="20"/>
        </w:rPr>
        <w:t xml:space="preserve">There will be </w:t>
      </w:r>
      <w:r w:rsidR="00856D5B">
        <w:rPr>
          <w:rFonts w:ascii="Roboto" w:hAnsi="Roboto"/>
          <w:sz w:val="20"/>
          <w:szCs w:val="20"/>
        </w:rPr>
        <w:t>one</w:t>
      </w:r>
      <w:r w:rsidRPr="6A403CD1">
        <w:rPr>
          <w:rFonts w:ascii="Roboto" w:hAnsi="Roboto"/>
          <w:sz w:val="20"/>
          <w:szCs w:val="20"/>
        </w:rPr>
        <w:t xml:space="preserve"> call for proposals in the 20</w:t>
      </w:r>
      <w:r w:rsidR="00BC3A5D">
        <w:rPr>
          <w:rFonts w:ascii="Roboto" w:hAnsi="Roboto"/>
          <w:sz w:val="20"/>
          <w:szCs w:val="20"/>
        </w:rPr>
        <w:t>2</w:t>
      </w:r>
      <w:r w:rsidR="00C130F5">
        <w:rPr>
          <w:rFonts w:ascii="Roboto" w:hAnsi="Roboto"/>
          <w:sz w:val="20"/>
          <w:szCs w:val="20"/>
        </w:rPr>
        <w:t>3</w:t>
      </w:r>
      <w:r w:rsidRPr="6A403CD1">
        <w:rPr>
          <w:rFonts w:ascii="Roboto" w:hAnsi="Roboto"/>
          <w:sz w:val="20"/>
          <w:szCs w:val="20"/>
        </w:rPr>
        <w:t>-20</w:t>
      </w:r>
      <w:r w:rsidR="00BC3A5D">
        <w:rPr>
          <w:rFonts w:ascii="Roboto" w:hAnsi="Roboto"/>
          <w:sz w:val="20"/>
          <w:szCs w:val="20"/>
        </w:rPr>
        <w:t>2</w:t>
      </w:r>
      <w:r w:rsidR="00C130F5">
        <w:rPr>
          <w:rFonts w:ascii="Roboto" w:hAnsi="Roboto"/>
          <w:sz w:val="20"/>
          <w:szCs w:val="20"/>
        </w:rPr>
        <w:t>4</w:t>
      </w:r>
      <w:r w:rsidRPr="6A403CD1">
        <w:rPr>
          <w:rFonts w:ascii="Roboto" w:hAnsi="Roboto"/>
          <w:sz w:val="20"/>
          <w:szCs w:val="20"/>
        </w:rPr>
        <w:t xml:space="preserve"> academic year. Application deadlines will be as follows:</w:t>
      </w:r>
    </w:p>
    <w:p w14:paraId="05AE6D20" w14:textId="6AC50CAA" w:rsidR="00826412" w:rsidRPr="00536143" w:rsidRDefault="43AEA26D" w:rsidP="24BF69CE">
      <w:pPr>
        <w:ind w:left="360"/>
        <w:rPr>
          <w:rFonts w:ascii="Roboto" w:hAnsi="Roboto"/>
          <w:b/>
          <w:bCs/>
          <w:sz w:val="20"/>
          <w:szCs w:val="20"/>
        </w:rPr>
      </w:pPr>
      <w:r w:rsidRPr="24BF69CE">
        <w:rPr>
          <w:rFonts w:ascii="Roboto" w:hAnsi="Roboto"/>
          <w:b/>
          <w:bCs/>
          <w:sz w:val="20"/>
          <w:szCs w:val="20"/>
        </w:rPr>
        <w:t>December 31</w:t>
      </w:r>
      <w:r w:rsidR="00695965" w:rsidRPr="24BF69CE">
        <w:rPr>
          <w:rFonts w:ascii="Roboto" w:hAnsi="Roboto"/>
          <w:b/>
          <w:bCs/>
          <w:sz w:val="20"/>
          <w:szCs w:val="20"/>
        </w:rPr>
        <w:t>, 202</w:t>
      </w:r>
      <w:r w:rsidR="00C130F5">
        <w:rPr>
          <w:rFonts w:ascii="Roboto" w:hAnsi="Roboto"/>
          <w:b/>
          <w:bCs/>
          <w:sz w:val="20"/>
          <w:szCs w:val="20"/>
        </w:rPr>
        <w:t>3</w:t>
      </w:r>
      <w:r w:rsidR="00856D5B">
        <w:rPr>
          <w:rFonts w:ascii="Roboto" w:hAnsi="Roboto"/>
          <w:b/>
          <w:bCs/>
          <w:sz w:val="20"/>
          <w:szCs w:val="20"/>
        </w:rPr>
        <w:t xml:space="preserve"> – January 31, 202</w:t>
      </w:r>
      <w:r w:rsidR="00C130F5">
        <w:rPr>
          <w:rFonts w:ascii="Roboto" w:hAnsi="Roboto"/>
          <w:b/>
          <w:bCs/>
          <w:sz w:val="20"/>
          <w:szCs w:val="20"/>
        </w:rPr>
        <w:t>4</w:t>
      </w:r>
    </w:p>
    <w:p w14:paraId="0F9D26DD" w14:textId="77777777" w:rsidR="00826412" w:rsidRDefault="00826412" w:rsidP="00826412">
      <w:pPr>
        <w:ind w:left="-142"/>
      </w:pPr>
      <w:r w:rsidRPr="00826412">
        <w:rPr>
          <w:rFonts w:ascii="Roboto" w:hAnsi="Roboto"/>
          <w:sz w:val="20"/>
          <w:szCs w:val="20"/>
        </w:rPr>
        <w:t xml:space="preserve">Applications shall be submitted using the provided Faculty Advisor Research Fund Application Form. The complete application shall be submitted by email to </w:t>
      </w:r>
      <w:hyperlink r:id="rId10" w:history="1">
        <w:r w:rsidRPr="00826412">
          <w:rPr>
            <w:rStyle w:val="Hyperlink"/>
            <w:rFonts w:ascii="Roboto" w:hAnsi="Roboto"/>
            <w:sz w:val="20"/>
            <w:szCs w:val="20"/>
          </w:rPr>
          <w:t>programs@enactus.ca</w:t>
        </w:r>
      </w:hyperlink>
    </w:p>
    <w:p w14:paraId="1AE8B5A4" w14:textId="596EFA5B" w:rsidR="00826412" w:rsidRPr="00826412" w:rsidRDefault="00826412" w:rsidP="00826412">
      <w:pPr>
        <w:ind w:left="-142"/>
        <w:rPr>
          <w:rFonts w:ascii="Roboto" w:hAnsi="Roboto"/>
          <w:sz w:val="20"/>
          <w:szCs w:val="20"/>
        </w:rPr>
      </w:pPr>
      <w:r w:rsidRPr="00826412">
        <w:rPr>
          <w:rFonts w:ascii="Roboto" w:hAnsi="Roboto"/>
          <w:sz w:val="20"/>
          <w:szCs w:val="20"/>
        </w:rPr>
        <w:t xml:space="preserve">The </w:t>
      </w:r>
      <w:r w:rsidR="00AE1CCA">
        <w:rPr>
          <w:rFonts w:ascii="Roboto" w:hAnsi="Roboto"/>
          <w:sz w:val="20"/>
          <w:szCs w:val="20"/>
        </w:rPr>
        <w:t xml:space="preserve">selection </w:t>
      </w:r>
      <w:r w:rsidRPr="00826412">
        <w:rPr>
          <w:rFonts w:ascii="Roboto" w:hAnsi="Roboto"/>
          <w:sz w:val="20"/>
          <w:szCs w:val="20"/>
        </w:rPr>
        <w:t xml:space="preserve">committee shall meet via teleconference to adjudicate applications and shall normally complete this within two weeks of the deadline dates. Applicants shall be notified by email of the outcome of the adjudication of their application within two weeks of the </w:t>
      </w:r>
      <w:r w:rsidR="00AE1CCA">
        <w:rPr>
          <w:rFonts w:ascii="Roboto" w:hAnsi="Roboto"/>
          <w:sz w:val="20"/>
          <w:szCs w:val="20"/>
        </w:rPr>
        <w:t xml:space="preserve">selection </w:t>
      </w:r>
      <w:r w:rsidRPr="00826412">
        <w:rPr>
          <w:rFonts w:ascii="Roboto" w:hAnsi="Roboto"/>
          <w:sz w:val="20"/>
          <w:szCs w:val="20"/>
        </w:rPr>
        <w:t xml:space="preserve">committee meeting. </w:t>
      </w:r>
    </w:p>
    <w:p w14:paraId="6C8D27BF" w14:textId="40C7B113" w:rsidR="00826412" w:rsidRPr="00826412" w:rsidRDefault="00826412" w:rsidP="00826412">
      <w:pPr>
        <w:ind w:left="-142"/>
        <w:rPr>
          <w:rFonts w:ascii="Roboto" w:hAnsi="Roboto"/>
          <w:sz w:val="20"/>
          <w:szCs w:val="20"/>
        </w:rPr>
      </w:pPr>
      <w:r w:rsidRPr="00826412">
        <w:rPr>
          <w:rFonts w:ascii="Roboto" w:hAnsi="Roboto"/>
          <w:sz w:val="20"/>
          <w:szCs w:val="20"/>
        </w:rPr>
        <w:t xml:space="preserve">Retroactive applications will not be accepted. </w:t>
      </w:r>
      <w:r w:rsidR="00AE1CCA">
        <w:rPr>
          <w:rFonts w:ascii="Roboto" w:hAnsi="Roboto"/>
          <w:sz w:val="20"/>
          <w:szCs w:val="20"/>
        </w:rPr>
        <w:t xml:space="preserve">Research expenses need to be incurred after the application date to be reimbursed as part of this grant. </w:t>
      </w:r>
    </w:p>
    <w:p w14:paraId="7E3ABC0D"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FUNDS</w:t>
      </w:r>
    </w:p>
    <w:p w14:paraId="2E4D2DB1" w14:textId="3B1CAF5D" w:rsidR="00826412" w:rsidRPr="00826412" w:rsidRDefault="6A403CD1" w:rsidP="6A403CD1">
      <w:pPr>
        <w:ind w:left="-142"/>
        <w:rPr>
          <w:rFonts w:ascii="Roboto" w:hAnsi="Roboto"/>
          <w:sz w:val="20"/>
          <w:szCs w:val="20"/>
        </w:rPr>
      </w:pPr>
      <w:r w:rsidRPr="7B19ADBF">
        <w:rPr>
          <w:rFonts w:ascii="Roboto" w:hAnsi="Roboto"/>
          <w:sz w:val="20"/>
          <w:szCs w:val="20"/>
        </w:rPr>
        <w:lastRenderedPageBreak/>
        <w:t>For the 20</w:t>
      </w:r>
      <w:r w:rsidR="00695965" w:rsidRPr="7B19ADBF">
        <w:rPr>
          <w:rFonts w:ascii="Roboto" w:hAnsi="Roboto"/>
          <w:sz w:val="20"/>
          <w:szCs w:val="20"/>
        </w:rPr>
        <w:t>2</w:t>
      </w:r>
      <w:r w:rsidR="00C130F5">
        <w:rPr>
          <w:rFonts w:ascii="Roboto" w:hAnsi="Roboto"/>
          <w:sz w:val="20"/>
          <w:szCs w:val="20"/>
        </w:rPr>
        <w:t>3</w:t>
      </w:r>
      <w:r w:rsidRPr="7B19ADBF">
        <w:rPr>
          <w:rFonts w:ascii="Roboto" w:hAnsi="Roboto"/>
          <w:sz w:val="20"/>
          <w:szCs w:val="20"/>
        </w:rPr>
        <w:t>-202</w:t>
      </w:r>
      <w:r w:rsidR="00C130F5">
        <w:rPr>
          <w:rFonts w:ascii="Roboto" w:hAnsi="Roboto"/>
          <w:sz w:val="20"/>
          <w:szCs w:val="20"/>
        </w:rPr>
        <w:t>4</w:t>
      </w:r>
      <w:r w:rsidRPr="7B19ADBF">
        <w:rPr>
          <w:rFonts w:ascii="Roboto" w:hAnsi="Roboto"/>
          <w:sz w:val="20"/>
          <w:szCs w:val="20"/>
        </w:rPr>
        <w:t xml:space="preserve"> academic year, the requested grant per applicant shall not exceed $</w:t>
      </w:r>
      <w:r w:rsidR="00D91E44" w:rsidRPr="7B19ADBF">
        <w:rPr>
          <w:rFonts w:ascii="Roboto" w:hAnsi="Roboto"/>
          <w:sz w:val="20"/>
          <w:szCs w:val="20"/>
        </w:rPr>
        <w:t>10</w:t>
      </w:r>
      <w:r w:rsidRPr="7B19ADBF">
        <w:rPr>
          <w:rFonts w:ascii="Roboto" w:hAnsi="Roboto"/>
          <w:sz w:val="20"/>
          <w:szCs w:val="20"/>
        </w:rPr>
        <w:t xml:space="preserve">,000. Please ensure accurate and full costs are included in the budget section of the proposal. A maximum of $500 of this grant can be allocated towards travel expenses to the Enactus Canada National Exposition to present findings. Other acceptable expenses include, but are not limited to: equipment and supplies, books, subscriptions to journals, software, research assistants, etc. </w:t>
      </w:r>
    </w:p>
    <w:p w14:paraId="61DEB996"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ADJUDICATION CRITERIA</w:t>
      </w:r>
    </w:p>
    <w:p w14:paraId="3882AAFA" w14:textId="77777777" w:rsidR="00826412" w:rsidRPr="00826412" w:rsidRDefault="00826412" w:rsidP="00826412">
      <w:pPr>
        <w:ind w:left="-142"/>
        <w:rPr>
          <w:rFonts w:ascii="Roboto" w:hAnsi="Roboto"/>
          <w:sz w:val="20"/>
          <w:szCs w:val="20"/>
        </w:rPr>
      </w:pPr>
      <w:r w:rsidRPr="00826412">
        <w:rPr>
          <w:rFonts w:ascii="Roboto" w:hAnsi="Roboto"/>
          <w:sz w:val="20"/>
          <w:szCs w:val="20"/>
        </w:rPr>
        <w:t xml:space="preserve">The Committee shall review applications with respect to: </w:t>
      </w:r>
    </w:p>
    <w:p w14:paraId="07E5F97D" w14:textId="77777777" w:rsidR="00826412" w:rsidRPr="00826412" w:rsidRDefault="00826412" w:rsidP="00826412">
      <w:pPr>
        <w:pStyle w:val="ListParagraph"/>
        <w:numPr>
          <w:ilvl w:val="0"/>
          <w:numId w:val="31"/>
        </w:numPr>
        <w:spacing w:after="160" w:line="259" w:lineRule="auto"/>
        <w:rPr>
          <w:rFonts w:ascii="Roboto" w:hAnsi="Roboto"/>
          <w:sz w:val="20"/>
          <w:szCs w:val="20"/>
        </w:rPr>
      </w:pPr>
      <w:r w:rsidRPr="00826412">
        <w:rPr>
          <w:rFonts w:ascii="Roboto" w:hAnsi="Roboto"/>
          <w:sz w:val="20"/>
          <w:szCs w:val="20"/>
        </w:rPr>
        <w:t xml:space="preserve">the alignment of the proposal with the selection criteria outlined above;  </w:t>
      </w:r>
    </w:p>
    <w:p w14:paraId="1CA0DA86" w14:textId="77777777" w:rsidR="00826412" w:rsidRPr="00826412" w:rsidRDefault="00826412" w:rsidP="00826412">
      <w:pPr>
        <w:pStyle w:val="ListParagraph"/>
        <w:numPr>
          <w:ilvl w:val="0"/>
          <w:numId w:val="31"/>
        </w:numPr>
        <w:spacing w:after="160" w:line="259" w:lineRule="auto"/>
        <w:rPr>
          <w:rFonts w:ascii="Roboto" w:hAnsi="Roboto"/>
          <w:sz w:val="20"/>
          <w:szCs w:val="20"/>
        </w:rPr>
      </w:pPr>
      <w:r w:rsidRPr="00826412">
        <w:rPr>
          <w:rFonts w:ascii="Roboto" w:hAnsi="Roboto"/>
          <w:sz w:val="20"/>
          <w:szCs w:val="20"/>
        </w:rPr>
        <w:t xml:space="preserve">the general quality and completeness of the application, including a detailed budget and required documentation, if applicable;  </w:t>
      </w:r>
    </w:p>
    <w:p w14:paraId="61EBFD4D" w14:textId="77777777" w:rsidR="00826412" w:rsidRPr="00826412" w:rsidRDefault="00826412" w:rsidP="00826412">
      <w:pPr>
        <w:pStyle w:val="ListParagraph"/>
        <w:numPr>
          <w:ilvl w:val="0"/>
          <w:numId w:val="31"/>
        </w:numPr>
        <w:spacing w:after="160" w:line="259" w:lineRule="auto"/>
        <w:rPr>
          <w:rFonts w:ascii="Roboto" w:hAnsi="Roboto"/>
          <w:sz w:val="20"/>
          <w:szCs w:val="20"/>
        </w:rPr>
      </w:pPr>
      <w:r w:rsidRPr="00826412">
        <w:rPr>
          <w:rFonts w:ascii="Roboto" w:hAnsi="Roboto"/>
          <w:sz w:val="20"/>
          <w:szCs w:val="20"/>
        </w:rPr>
        <w:t xml:space="preserve">the intended outcomes and impact of the project or activity;  </w:t>
      </w:r>
    </w:p>
    <w:p w14:paraId="35133D4E" w14:textId="77777777" w:rsidR="002E3AC6" w:rsidRDefault="00826412" w:rsidP="00826412">
      <w:pPr>
        <w:pStyle w:val="ListParagraph"/>
        <w:numPr>
          <w:ilvl w:val="0"/>
          <w:numId w:val="31"/>
        </w:numPr>
        <w:spacing w:after="160" w:line="259" w:lineRule="auto"/>
        <w:rPr>
          <w:rFonts w:ascii="Roboto" w:hAnsi="Roboto"/>
          <w:sz w:val="20"/>
          <w:szCs w:val="20"/>
        </w:rPr>
      </w:pPr>
      <w:r w:rsidRPr="00826412">
        <w:rPr>
          <w:rFonts w:ascii="Roboto" w:hAnsi="Roboto"/>
          <w:sz w:val="20"/>
          <w:szCs w:val="20"/>
        </w:rPr>
        <w:t>evidence of investigation, feasibility and planning regarding the proposed activity;</w:t>
      </w:r>
    </w:p>
    <w:p w14:paraId="34B586E6"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OPERATIONAL STIPULATIONS</w:t>
      </w:r>
    </w:p>
    <w:p w14:paraId="3304F701" w14:textId="77777777" w:rsidR="00826412" w:rsidRPr="00826412" w:rsidRDefault="00826412" w:rsidP="00826412">
      <w:pPr>
        <w:ind w:left="-142"/>
        <w:rPr>
          <w:rFonts w:ascii="Roboto" w:hAnsi="Roboto"/>
          <w:sz w:val="20"/>
          <w:szCs w:val="20"/>
        </w:rPr>
      </w:pPr>
      <w:r w:rsidRPr="00826412">
        <w:rPr>
          <w:rFonts w:ascii="Roboto" w:hAnsi="Roboto"/>
          <w:sz w:val="20"/>
          <w:szCs w:val="20"/>
        </w:rPr>
        <w:t>Applicants understand that, by submitting a proposal, they agree to adhere to the following stipulations, should their proposal be selected to receive funding:</w:t>
      </w:r>
    </w:p>
    <w:p w14:paraId="5E6A132F" w14:textId="1BE2C32A" w:rsidR="002E3AC6" w:rsidRDefault="002E3AC6" w:rsidP="00826412">
      <w:pPr>
        <w:pStyle w:val="ListParagraph"/>
        <w:numPr>
          <w:ilvl w:val="0"/>
          <w:numId w:val="32"/>
        </w:numPr>
        <w:spacing w:after="160" w:line="259" w:lineRule="auto"/>
        <w:rPr>
          <w:rFonts w:ascii="Roboto" w:hAnsi="Roboto"/>
          <w:sz w:val="20"/>
          <w:szCs w:val="20"/>
        </w:rPr>
      </w:pPr>
      <w:r>
        <w:rPr>
          <w:rFonts w:ascii="Roboto" w:hAnsi="Roboto"/>
          <w:sz w:val="20"/>
          <w:szCs w:val="20"/>
        </w:rPr>
        <w:t>Ensure that the research is conducted in a way that follows your academic institution’s</w:t>
      </w:r>
      <w:r w:rsidR="00AE1CCA">
        <w:rPr>
          <w:rFonts w:ascii="Roboto" w:hAnsi="Roboto"/>
          <w:sz w:val="20"/>
          <w:szCs w:val="20"/>
        </w:rPr>
        <w:t xml:space="preserve"> research guidelines.</w:t>
      </w:r>
    </w:p>
    <w:p w14:paraId="6084A5D9" w14:textId="5CB9C93D" w:rsidR="00826412" w:rsidRPr="00826412" w:rsidRDefault="00826412" w:rsidP="00826412">
      <w:pPr>
        <w:pStyle w:val="ListParagraph"/>
        <w:numPr>
          <w:ilvl w:val="0"/>
          <w:numId w:val="32"/>
        </w:numPr>
        <w:spacing w:after="160" w:line="259" w:lineRule="auto"/>
        <w:rPr>
          <w:rFonts w:ascii="Roboto" w:hAnsi="Roboto"/>
          <w:sz w:val="20"/>
          <w:szCs w:val="20"/>
        </w:rPr>
      </w:pPr>
      <w:r w:rsidRPr="00826412">
        <w:rPr>
          <w:rFonts w:ascii="Roboto" w:hAnsi="Roboto"/>
          <w:sz w:val="20"/>
          <w:szCs w:val="20"/>
        </w:rPr>
        <w:t xml:space="preserve">The funds will be used as described in the proposed budget. A detailed breakdown of expenses will be included in the Final Report. Should expense allocation differ from the initial proposal as the project evolves, amendments can be requested via email at </w:t>
      </w:r>
      <w:hyperlink r:id="rId11" w:history="1">
        <w:r w:rsidRPr="00826412">
          <w:rPr>
            <w:rStyle w:val="Hyperlink"/>
            <w:rFonts w:ascii="Roboto" w:hAnsi="Roboto"/>
            <w:sz w:val="20"/>
            <w:szCs w:val="20"/>
          </w:rPr>
          <w:t>programs@enactus.ca</w:t>
        </w:r>
      </w:hyperlink>
      <w:r w:rsidRPr="00826412">
        <w:rPr>
          <w:rFonts w:ascii="Roboto" w:hAnsi="Roboto"/>
          <w:sz w:val="20"/>
          <w:szCs w:val="20"/>
        </w:rPr>
        <w:t>. Requests will be evaluated on a case-by-case basis by Enactus Canada.</w:t>
      </w:r>
    </w:p>
    <w:p w14:paraId="5BDB506B" w14:textId="76D7C828" w:rsidR="00826412" w:rsidRDefault="00826412" w:rsidP="00826412">
      <w:pPr>
        <w:pStyle w:val="ListParagraph"/>
        <w:numPr>
          <w:ilvl w:val="0"/>
          <w:numId w:val="32"/>
        </w:numPr>
        <w:spacing w:after="160" w:line="259" w:lineRule="auto"/>
        <w:rPr>
          <w:rFonts w:ascii="Roboto" w:hAnsi="Roboto"/>
          <w:sz w:val="20"/>
          <w:szCs w:val="20"/>
        </w:rPr>
      </w:pPr>
      <w:r w:rsidRPr="00826412">
        <w:rPr>
          <w:rFonts w:ascii="Roboto" w:hAnsi="Roboto"/>
          <w:sz w:val="20"/>
          <w:szCs w:val="20"/>
        </w:rPr>
        <w:t xml:space="preserve">The funds will be disbursed in one lump sum to the recipient once they have been selected. </w:t>
      </w:r>
    </w:p>
    <w:p w14:paraId="4F26A8C2" w14:textId="16CCD4A4" w:rsidR="00AE1CCA" w:rsidRPr="00826412" w:rsidRDefault="00AE1CCA" w:rsidP="00826412">
      <w:pPr>
        <w:pStyle w:val="ListParagraph"/>
        <w:numPr>
          <w:ilvl w:val="0"/>
          <w:numId w:val="32"/>
        </w:numPr>
        <w:spacing w:after="160" w:line="259" w:lineRule="auto"/>
        <w:rPr>
          <w:rFonts w:ascii="Roboto" w:hAnsi="Roboto"/>
          <w:sz w:val="20"/>
          <w:szCs w:val="20"/>
        </w:rPr>
      </w:pPr>
      <w:r>
        <w:rPr>
          <w:rFonts w:ascii="Roboto" w:hAnsi="Roboto"/>
          <w:sz w:val="20"/>
          <w:szCs w:val="20"/>
        </w:rPr>
        <w:t xml:space="preserve">Receipts and final expenses totaling the grant amount received must be submitted as part of the Final Report. </w:t>
      </w:r>
    </w:p>
    <w:p w14:paraId="7AEC39D3" w14:textId="11A58362" w:rsidR="00826412" w:rsidRPr="00826412" w:rsidRDefault="7CDC6C87" w:rsidP="7CDC6C87">
      <w:pPr>
        <w:pStyle w:val="ListParagraph"/>
        <w:numPr>
          <w:ilvl w:val="0"/>
          <w:numId w:val="32"/>
        </w:numPr>
        <w:spacing w:after="160" w:line="259" w:lineRule="auto"/>
        <w:rPr>
          <w:rFonts w:ascii="Roboto" w:hAnsi="Roboto"/>
          <w:sz w:val="20"/>
          <w:szCs w:val="20"/>
        </w:rPr>
      </w:pPr>
      <w:r w:rsidRPr="7CDC6C87">
        <w:rPr>
          <w:rFonts w:ascii="Roboto" w:hAnsi="Roboto"/>
          <w:sz w:val="20"/>
          <w:szCs w:val="20"/>
        </w:rPr>
        <w:t>The recipient agrees to complete the required Final Report by May 31, 202</w:t>
      </w:r>
      <w:r w:rsidR="00C130F5">
        <w:rPr>
          <w:rFonts w:ascii="Roboto" w:hAnsi="Roboto"/>
          <w:sz w:val="20"/>
          <w:szCs w:val="20"/>
        </w:rPr>
        <w:t>5</w:t>
      </w:r>
      <w:r w:rsidRPr="7CDC6C87">
        <w:rPr>
          <w:rFonts w:ascii="Roboto" w:hAnsi="Roboto"/>
          <w:sz w:val="20"/>
          <w:szCs w:val="20"/>
        </w:rPr>
        <w:t>.</w:t>
      </w:r>
    </w:p>
    <w:p w14:paraId="53734BFD" w14:textId="21065F1F" w:rsidR="00826412" w:rsidRPr="00826412" w:rsidRDefault="6A403CD1" w:rsidP="6A403CD1">
      <w:pPr>
        <w:pStyle w:val="ListParagraph"/>
        <w:numPr>
          <w:ilvl w:val="0"/>
          <w:numId w:val="32"/>
        </w:numPr>
        <w:spacing w:after="160" w:line="259" w:lineRule="auto"/>
        <w:rPr>
          <w:rFonts w:ascii="Roboto" w:hAnsi="Roboto"/>
          <w:sz w:val="20"/>
          <w:szCs w:val="20"/>
        </w:rPr>
      </w:pPr>
      <w:r w:rsidRPr="6A403CD1">
        <w:rPr>
          <w:rFonts w:ascii="Roboto" w:hAnsi="Roboto"/>
          <w:sz w:val="20"/>
          <w:szCs w:val="20"/>
        </w:rPr>
        <w:t>If chosen, the recipient agrees to present the results of their findings at the Faculty Advisor Meeting</w:t>
      </w:r>
      <w:r w:rsidR="00D91E44">
        <w:rPr>
          <w:rFonts w:ascii="Roboto" w:hAnsi="Roboto"/>
          <w:sz w:val="20"/>
          <w:szCs w:val="20"/>
        </w:rPr>
        <w:t xml:space="preserve"> at the 202</w:t>
      </w:r>
      <w:r w:rsidR="00C130F5">
        <w:rPr>
          <w:rFonts w:ascii="Roboto" w:hAnsi="Roboto"/>
          <w:sz w:val="20"/>
          <w:szCs w:val="20"/>
        </w:rPr>
        <w:t>4</w:t>
      </w:r>
      <w:r w:rsidRPr="6A403CD1">
        <w:rPr>
          <w:rFonts w:ascii="Roboto" w:hAnsi="Roboto"/>
          <w:sz w:val="20"/>
          <w:szCs w:val="20"/>
        </w:rPr>
        <w:t xml:space="preserve"> </w:t>
      </w:r>
      <w:r w:rsidR="00856D5B">
        <w:rPr>
          <w:rFonts w:ascii="Roboto" w:hAnsi="Roboto"/>
          <w:sz w:val="20"/>
          <w:szCs w:val="20"/>
        </w:rPr>
        <w:t>or 202</w:t>
      </w:r>
      <w:r w:rsidR="00C130F5">
        <w:rPr>
          <w:rFonts w:ascii="Roboto" w:hAnsi="Roboto"/>
          <w:sz w:val="20"/>
          <w:szCs w:val="20"/>
        </w:rPr>
        <w:t>5</w:t>
      </w:r>
      <w:r w:rsidR="00856D5B">
        <w:rPr>
          <w:rFonts w:ascii="Roboto" w:hAnsi="Roboto"/>
          <w:sz w:val="20"/>
          <w:szCs w:val="20"/>
        </w:rPr>
        <w:t xml:space="preserve"> </w:t>
      </w:r>
      <w:r w:rsidRPr="6A403CD1">
        <w:rPr>
          <w:rFonts w:ascii="Roboto" w:hAnsi="Roboto"/>
          <w:sz w:val="20"/>
          <w:szCs w:val="20"/>
        </w:rPr>
        <w:t>Enactus Canada National Exposition. Recipients presenting will be allotted a maximum of 1</w:t>
      </w:r>
      <w:r w:rsidR="00856D5B">
        <w:rPr>
          <w:rFonts w:ascii="Roboto" w:hAnsi="Roboto"/>
          <w:sz w:val="20"/>
          <w:szCs w:val="20"/>
        </w:rPr>
        <w:t>5</w:t>
      </w:r>
      <w:r w:rsidRPr="6A403CD1">
        <w:rPr>
          <w:rFonts w:ascii="Roboto" w:hAnsi="Roboto"/>
          <w:sz w:val="20"/>
          <w:szCs w:val="20"/>
        </w:rPr>
        <w:t xml:space="preserve"> minutes for this presentation</w:t>
      </w:r>
      <w:r w:rsidR="00706C1F">
        <w:rPr>
          <w:rFonts w:ascii="Roboto" w:hAnsi="Roboto"/>
          <w:sz w:val="20"/>
          <w:szCs w:val="20"/>
        </w:rPr>
        <w:t>.</w:t>
      </w:r>
    </w:p>
    <w:p w14:paraId="0936F7F7" w14:textId="77777777" w:rsidR="00826412" w:rsidRPr="00AE1CCA" w:rsidRDefault="00826412" w:rsidP="00826412">
      <w:pPr>
        <w:ind w:left="-142"/>
        <w:rPr>
          <w:rFonts w:ascii="Roboto Black" w:hAnsi="Roboto Black" w:cs="SourceSansPro-Semibold"/>
          <w:color w:val="F8971D"/>
          <w:sz w:val="22"/>
          <w:szCs w:val="20"/>
        </w:rPr>
      </w:pPr>
      <w:r w:rsidRPr="00AE1CCA">
        <w:rPr>
          <w:rFonts w:ascii="Roboto Black" w:hAnsi="Roboto Black" w:cs="SourceSansPro-Semibold"/>
          <w:color w:val="F8971D"/>
          <w:sz w:val="22"/>
          <w:szCs w:val="20"/>
        </w:rPr>
        <w:t>CONTACT</w:t>
      </w:r>
    </w:p>
    <w:p w14:paraId="3C76E6A9" w14:textId="21CD999E" w:rsidR="00826412" w:rsidRPr="00826412" w:rsidRDefault="00826412" w:rsidP="00826412">
      <w:pPr>
        <w:ind w:left="-142"/>
      </w:pPr>
      <w:r w:rsidRPr="00826412">
        <w:rPr>
          <w:rFonts w:ascii="Roboto" w:hAnsi="Roboto"/>
          <w:sz w:val="20"/>
          <w:szCs w:val="20"/>
        </w:rPr>
        <w:t xml:space="preserve">Please direct any questions related to this initiative to </w:t>
      </w:r>
      <w:hyperlink r:id="rId12" w:history="1">
        <w:r w:rsidRPr="00826412">
          <w:rPr>
            <w:rStyle w:val="Hyperlink"/>
            <w:rFonts w:ascii="Roboto" w:hAnsi="Roboto"/>
            <w:sz w:val="20"/>
            <w:szCs w:val="20"/>
          </w:rPr>
          <w:t>programs@enactus.ca</w:t>
        </w:r>
      </w:hyperlink>
      <w:r w:rsidRPr="00826412">
        <w:rPr>
          <w:rFonts w:ascii="Roboto" w:hAnsi="Roboto"/>
          <w:sz w:val="20"/>
          <w:szCs w:val="20"/>
        </w:rPr>
        <w:t>.</w:t>
      </w:r>
    </w:p>
    <w:sectPr w:rsidR="00826412" w:rsidRPr="00826412" w:rsidSect="000A139B">
      <w:headerReference w:type="default" r:id="rId13"/>
      <w:type w:val="continuous"/>
      <w:pgSz w:w="12240" w:h="15840"/>
      <w:pgMar w:top="1843" w:right="1041" w:bottom="709" w:left="1440" w:header="720" w:footer="720" w:gutter="0"/>
      <w:cols w:space="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43747" w14:textId="77777777" w:rsidR="00F669A2" w:rsidRDefault="00F669A2" w:rsidP="00B85620">
      <w:pPr>
        <w:spacing w:after="0"/>
      </w:pPr>
      <w:r>
        <w:separator/>
      </w:r>
    </w:p>
  </w:endnote>
  <w:endnote w:type="continuationSeparator" w:id="0">
    <w:p w14:paraId="2C90EDCB" w14:textId="77777777" w:rsidR="00F669A2" w:rsidRDefault="00F669A2" w:rsidP="00B85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SansPro-Regular">
    <w:altName w:val="Malgun Gothic"/>
    <w:panose1 w:val="00000000000000000000"/>
    <w:charset w:val="00"/>
    <w:family w:val="swiss"/>
    <w:notTrueType/>
    <w:pitch w:val="default"/>
    <w:sig w:usb0="00000003" w:usb1="00000000" w:usb2="00000000" w:usb3="00000000" w:csb0="00000001" w:csb1="00000000"/>
  </w:font>
  <w:font w:name="Roboto Black">
    <w:altName w:val="Arial"/>
    <w:charset w:val="00"/>
    <w:family w:val="auto"/>
    <w:pitch w:val="variable"/>
    <w:sig w:usb0="E00002FF" w:usb1="5000205B" w:usb2="00000020" w:usb3="00000000" w:csb0="0000019F" w:csb1="00000000"/>
  </w:font>
  <w:font w:name="SourceSansPro-Semibold">
    <w:panose1 w:val="00000000000000000000"/>
    <w:charset w:val="00"/>
    <w:family w:val="swiss"/>
    <w:notTrueType/>
    <w:pitch w:val="default"/>
    <w:sig w:usb0="00000003" w:usb1="00000000" w:usb2="00000000" w:usb3="00000000" w:csb0="00000001" w:csb1="00000000"/>
  </w:font>
  <w:font w:name="Knockout 71 Full Middlewt">
    <w:panose1 w:val="02000503060000020004"/>
    <w:charset w:val="00"/>
    <w:family w:val="modern"/>
    <w:notTrueType/>
    <w:pitch w:val="variable"/>
    <w:sig w:usb0="00000087" w:usb1="00000000" w:usb2="00000000" w:usb3="00000000" w:csb0="0000000B"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 w:name="Source Sans Pro">
    <w:altName w:val="Source Sans Pro"/>
    <w:panose1 w:val="020B0503030403020204"/>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62FE" w14:textId="77777777" w:rsidR="00F669A2" w:rsidRDefault="00F669A2" w:rsidP="00B85620">
      <w:pPr>
        <w:spacing w:after="0"/>
      </w:pPr>
      <w:r>
        <w:separator/>
      </w:r>
    </w:p>
  </w:footnote>
  <w:footnote w:type="continuationSeparator" w:id="0">
    <w:p w14:paraId="1AA44798" w14:textId="77777777" w:rsidR="00F669A2" w:rsidRDefault="00F669A2" w:rsidP="00B856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DC66" w14:textId="77777777" w:rsidR="00CF0E01" w:rsidRDefault="00CF0E01">
    <w:pPr>
      <w:pStyle w:val="Header"/>
    </w:pPr>
    <w:r>
      <w:rPr>
        <w:noProof/>
        <w:lang w:val="en-CA" w:eastAsia="en-CA"/>
      </w:rPr>
      <mc:AlternateContent>
        <mc:Choice Requires="wps">
          <w:drawing>
            <wp:anchor distT="0" distB="0" distL="114300" distR="114300" simplePos="0" relativeHeight="251655168" behindDoc="0" locked="0" layoutInCell="1" allowOverlap="1" wp14:anchorId="12E610C5" wp14:editId="1F1E12C9">
              <wp:simplePos x="0" y="0"/>
              <wp:positionH relativeFrom="column">
                <wp:posOffset>4582795</wp:posOffset>
              </wp:positionH>
              <wp:positionV relativeFrom="paragraph">
                <wp:posOffset>131445</wp:posOffset>
              </wp:positionV>
              <wp:extent cx="1451483" cy="82677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1483" cy="826770"/>
                      </a:xfrm>
                      <a:prstGeom prst="rect">
                        <a:avLst/>
                      </a:prstGeom>
                      <a:solidFill>
                        <a:sysClr val="window" lastClr="FFFFFF"/>
                      </a:solidFill>
                      <a:ln w="6350">
                        <a:noFill/>
                      </a:ln>
                      <a:effectLst/>
                    </wps:spPr>
                    <wps:txbx>
                      <w:txbxContent>
                        <w:p w14:paraId="22166E78" w14:textId="77777777" w:rsidR="00CF0E01" w:rsidRPr="00844850" w:rsidRDefault="00CF0E01" w:rsidP="00B85620">
                          <w:pPr>
                            <w:spacing w:after="0" w:line="220" w:lineRule="exact"/>
                            <w:jc w:val="right"/>
                            <w:rPr>
                              <w:rFonts w:ascii="Source Sans Pro" w:hAnsi="Source Sans Pro"/>
                              <w:b/>
                              <w:kern w:val="16"/>
                              <w:sz w:val="18"/>
                              <w:szCs w:val="18"/>
                            </w:rPr>
                          </w:pPr>
                          <w:r>
                            <w:rPr>
                              <w:rFonts w:ascii="Source Sans Pro" w:hAnsi="Source Sans Pro"/>
                              <w:b/>
                              <w:kern w:val="16"/>
                              <w:sz w:val="18"/>
                              <w:szCs w:val="18"/>
                            </w:rPr>
                            <w:t>Enactus Canada</w:t>
                          </w:r>
                        </w:p>
                        <w:p w14:paraId="5198C344" w14:textId="77777777" w:rsidR="00CF0E01" w:rsidRPr="00844850" w:rsidRDefault="00CF0E01" w:rsidP="00B85620">
                          <w:pPr>
                            <w:spacing w:after="0" w:line="220" w:lineRule="exact"/>
                            <w:jc w:val="right"/>
                            <w:rPr>
                              <w:rFonts w:ascii="Source Sans Pro" w:hAnsi="Source Sans Pro"/>
                              <w:b/>
                              <w:color w:val="F8971D"/>
                              <w:kern w:val="16"/>
                              <w:sz w:val="18"/>
                              <w:szCs w:val="18"/>
                            </w:rPr>
                          </w:pPr>
                          <w:r>
                            <w:rPr>
                              <w:rFonts w:ascii="Source Sans Pro" w:hAnsi="Source Sans Pro"/>
                              <w:b/>
                              <w:color w:val="F8971D"/>
                              <w:kern w:val="16"/>
                              <w:sz w:val="18"/>
                              <w:szCs w:val="18"/>
                            </w:rPr>
                            <w:t>enactus.ca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E610C5" id="_x0000_t202" coordsize="21600,21600" o:spt="202" path="m,l,21600r21600,l21600,xe">
              <v:stroke joinstyle="miter"/>
              <v:path gradientshapeok="t" o:connecttype="rect"/>
            </v:shapetype>
            <v:shape id="Text Box 17" o:spid="_x0000_s1026" type="#_x0000_t202" style="position:absolute;margin-left:360.85pt;margin-top:10.35pt;width:114.3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" fillcolor="window" stroked="f" strokeweight=".5pt">
              <v:textbox>
                <w:txbxContent>
                  <w:p w14:paraId="22166E78" w14:textId="77777777" w:rsidR="00CF0E01" w:rsidRPr="00844850" w:rsidRDefault="00CF0E01" w:rsidP="00B85620">
                    <w:pPr>
                      <w:spacing w:after="0" w:line="220" w:lineRule="exact"/>
                      <w:jc w:val="right"/>
                      <w:rPr>
                        <w:rFonts w:ascii="Source Sans Pro" w:hAnsi="Source Sans Pro"/>
                        <w:b/>
                        <w:kern w:val="16"/>
                        <w:sz w:val="18"/>
                        <w:szCs w:val="18"/>
                      </w:rPr>
                    </w:pPr>
                    <w:r>
                      <w:rPr>
                        <w:rFonts w:ascii="Source Sans Pro" w:hAnsi="Source Sans Pro"/>
                        <w:b/>
                        <w:kern w:val="16"/>
                        <w:sz w:val="18"/>
                        <w:szCs w:val="18"/>
                      </w:rPr>
                      <w:t>Enactus Canada</w:t>
                    </w:r>
                  </w:p>
                  <w:p w14:paraId="5198C344" w14:textId="77777777" w:rsidR="00CF0E01" w:rsidRPr="00844850" w:rsidRDefault="00CF0E01" w:rsidP="00B85620">
                    <w:pPr>
                      <w:spacing w:after="0" w:line="220" w:lineRule="exact"/>
                      <w:jc w:val="right"/>
                      <w:rPr>
                        <w:rFonts w:ascii="Source Sans Pro" w:hAnsi="Source Sans Pro"/>
                        <w:b/>
                        <w:color w:val="F8971D"/>
                        <w:kern w:val="16"/>
                        <w:sz w:val="18"/>
                        <w:szCs w:val="18"/>
                      </w:rPr>
                    </w:pPr>
                    <w:r>
                      <w:rPr>
                        <w:rFonts w:ascii="Source Sans Pro" w:hAnsi="Source Sans Pro"/>
                        <w:b/>
                        <w:color w:val="F8971D"/>
                        <w:kern w:val="16"/>
                        <w:sz w:val="18"/>
                        <w:szCs w:val="18"/>
                      </w:rPr>
                      <w:t>enactus.ca</w:t>
                    </w:r>
                  </w:p>
                </w:txbxContent>
              </v:textbox>
            </v:shape>
          </w:pict>
        </mc:Fallback>
      </mc:AlternateContent>
    </w:r>
    <w:r>
      <w:rPr>
        <w:noProof/>
        <w:lang w:val="en-CA" w:eastAsia="en-CA"/>
      </w:rPr>
      <w:drawing>
        <wp:anchor distT="0" distB="0" distL="114300" distR="114300" simplePos="0" relativeHeight="251660288" behindDoc="0" locked="0" layoutInCell="1" allowOverlap="1" wp14:anchorId="5FC36BDB" wp14:editId="670D8B4B">
          <wp:simplePos x="0" y="0"/>
          <wp:positionH relativeFrom="column">
            <wp:posOffset>-251460</wp:posOffset>
          </wp:positionH>
          <wp:positionV relativeFrom="paragraph">
            <wp:posOffset>-156210</wp:posOffset>
          </wp:positionV>
          <wp:extent cx="1372235" cy="6000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82E97" w14:textId="77777777" w:rsidR="00CF0E01" w:rsidRDefault="00CF0E01">
    <w:pPr>
      <w:pStyle w:val="Header"/>
    </w:pPr>
  </w:p>
  <w:p w14:paraId="57703929" w14:textId="77777777" w:rsidR="00CF0E01" w:rsidRDefault="00CF0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829"/>
    <w:multiLevelType w:val="hybridMultilevel"/>
    <w:tmpl w:val="ED325450"/>
    <w:lvl w:ilvl="0" w:tplc="7CB24E1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E6891"/>
    <w:multiLevelType w:val="hybridMultilevel"/>
    <w:tmpl w:val="C02AB7C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7BD0F16"/>
    <w:multiLevelType w:val="hybridMultilevel"/>
    <w:tmpl w:val="04907BE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80013D1"/>
    <w:multiLevelType w:val="hybridMultilevel"/>
    <w:tmpl w:val="E33AD5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C79D3"/>
    <w:multiLevelType w:val="hybridMultilevel"/>
    <w:tmpl w:val="CE38B7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04438D"/>
    <w:multiLevelType w:val="hybridMultilevel"/>
    <w:tmpl w:val="CEFAF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9F56F2"/>
    <w:multiLevelType w:val="hybridMultilevel"/>
    <w:tmpl w:val="AAFC0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6E5A68"/>
    <w:multiLevelType w:val="hybridMultilevel"/>
    <w:tmpl w:val="AE34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53BA"/>
    <w:multiLevelType w:val="hybridMultilevel"/>
    <w:tmpl w:val="7BACD68C"/>
    <w:lvl w:ilvl="0" w:tplc="7CB24E1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01119B"/>
    <w:multiLevelType w:val="hybridMultilevel"/>
    <w:tmpl w:val="9FA4CB26"/>
    <w:lvl w:ilvl="0" w:tplc="0654237C">
      <w:start w:val="1"/>
      <w:numFmt w:val="decimal"/>
      <w:lvlText w:val="%1."/>
      <w:lvlJc w:val="left"/>
      <w:pPr>
        <w:ind w:left="1074" w:hanging="360"/>
      </w:pPr>
      <w:rPr>
        <w:rFonts w:ascii="Arial" w:eastAsia="Times New Roman" w:hAnsi="Arial" w:cs="Arial"/>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0" w15:restartNumberingAfterBreak="0">
    <w:nsid w:val="2EDE3B4E"/>
    <w:multiLevelType w:val="hybridMultilevel"/>
    <w:tmpl w:val="586A56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851715"/>
    <w:multiLevelType w:val="hybridMultilevel"/>
    <w:tmpl w:val="6FE4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4467D"/>
    <w:multiLevelType w:val="hybridMultilevel"/>
    <w:tmpl w:val="02DE386A"/>
    <w:lvl w:ilvl="0" w:tplc="A0A46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0DF8"/>
    <w:multiLevelType w:val="hybridMultilevel"/>
    <w:tmpl w:val="2C1C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C20FD"/>
    <w:multiLevelType w:val="hybridMultilevel"/>
    <w:tmpl w:val="7A28DB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DF81367"/>
    <w:multiLevelType w:val="hybridMultilevel"/>
    <w:tmpl w:val="20D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C6AB7"/>
    <w:multiLevelType w:val="hybridMultilevel"/>
    <w:tmpl w:val="635C4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DE74A2"/>
    <w:multiLevelType w:val="hybridMultilevel"/>
    <w:tmpl w:val="7BEC696E"/>
    <w:lvl w:ilvl="0" w:tplc="FC1073C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4298E"/>
    <w:multiLevelType w:val="hybridMultilevel"/>
    <w:tmpl w:val="E334EE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0D74DB"/>
    <w:multiLevelType w:val="hybridMultilevel"/>
    <w:tmpl w:val="74242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DF34EB"/>
    <w:multiLevelType w:val="hybridMultilevel"/>
    <w:tmpl w:val="8F3C93B4"/>
    <w:lvl w:ilvl="0" w:tplc="5430349C">
      <w:start w:val="1"/>
      <w:numFmt w:val="decimal"/>
      <w:lvlText w:val="%1."/>
      <w:lvlJc w:val="left"/>
      <w:pPr>
        <w:ind w:left="1069" w:hanging="360"/>
      </w:pPr>
      <w:rPr>
        <w:rFonts w:hint="default"/>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1" w15:restartNumberingAfterBreak="0">
    <w:nsid w:val="495923FC"/>
    <w:multiLevelType w:val="hybridMultilevel"/>
    <w:tmpl w:val="19427B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DA16D5"/>
    <w:multiLevelType w:val="hybridMultilevel"/>
    <w:tmpl w:val="348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D4AE7"/>
    <w:multiLevelType w:val="hybridMultilevel"/>
    <w:tmpl w:val="95B0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35288"/>
    <w:multiLevelType w:val="hybridMultilevel"/>
    <w:tmpl w:val="ED9C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C78A7"/>
    <w:multiLevelType w:val="hybridMultilevel"/>
    <w:tmpl w:val="C624F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1960537"/>
    <w:multiLevelType w:val="hybridMultilevel"/>
    <w:tmpl w:val="65BA1B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263691"/>
    <w:multiLevelType w:val="hybridMultilevel"/>
    <w:tmpl w:val="445E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94D1B"/>
    <w:multiLevelType w:val="hybridMultilevel"/>
    <w:tmpl w:val="19427B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7136E09"/>
    <w:multiLevelType w:val="hybridMultilevel"/>
    <w:tmpl w:val="4CB4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C0694"/>
    <w:multiLevelType w:val="hybridMultilevel"/>
    <w:tmpl w:val="2CF4E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147937"/>
    <w:multiLevelType w:val="hybridMultilevel"/>
    <w:tmpl w:val="70A4D164"/>
    <w:lvl w:ilvl="0" w:tplc="62408FE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22"/>
  </w:num>
  <w:num w:numId="5">
    <w:abstractNumId w:val="24"/>
  </w:num>
  <w:num w:numId="6">
    <w:abstractNumId w:val="27"/>
  </w:num>
  <w:num w:numId="7">
    <w:abstractNumId w:val="13"/>
  </w:num>
  <w:num w:numId="8">
    <w:abstractNumId w:val="23"/>
  </w:num>
  <w:num w:numId="9">
    <w:abstractNumId w:val="29"/>
  </w:num>
  <w:num w:numId="10">
    <w:abstractNumId w:val="3"/>
  </w:num>
  <w:num w:numId="11">
    <w:abstractNumId w:val="9"/>
  </w:num>
  <w:num w:numId="12">
    <w:abstractNumId w:val="20"/>
  </w:num>
  <w:num w:numId="13">
    <w:abstractNumId w:val="4"/>
  </w:num>
  <w:num w:numId="14">
    <w:abstractNumId w:val="25"/>
  </w:num>
  <w:num w:numId="15">
    <w:abstractNumId w:val="10"/>
  </w:num>
  <w:num w:numId="16">
    <w:abstractNumId w:val="30"/>
  </w:num>
  <w:num w:numId="17">
    <w:abstractNumId w:val="6"/>
  </w:num>
  <w:num w:numId="18">
    <w:abstractNumId w:val="26"/>
  </w:num>
  <w:num w:numId="19">
    <w:abstractNumId w:val="5"/>
  </w:num>
  <w:num w:numId="20">
    <w:abstractNumId w:val="16"/>
  </w:num>
  <w:num w:numId="21">
    <w:abstractNumId w:val="19"/>
  </w:num>
  <w:num w:numId="22">
    <w:abstractNumId w:val="2"/>
  </w:num>
  <w:num w:numId="23">
    <w:abstractNumId w:val="18"/>
  </w:num>
  <w:num w:numId="24">
    <w:abstractNumId w:val="28"/>
  </w:num>
  <w:num w:numId="25">
    <w:abstractNumId w:val="21"/>
  </w:num>
  <w:num w:numId="26">
    <w:abstractNumId w:val="14"/>
  </w:num>
  <w:num w:numId="27">
    <w:abstractNumId w:val="0"/>
  </w:num>
  <w:num w:numId="28">
    <w:abstractNumId w:val="8"/>
  </w:num>
  <w:num w:numId="29">
    <w:abstractNumId w:val="1"/>
  </w:num>
  <w:num w:numId="30">
    <w:abstractNumId w:val="31"/>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20"/>
    <w:rsid w:val="00002D64"/>
    <w:rsid w:val="00004173"/>
    <w:rsid w:val="000214B1"/>
    <w:rsid w:val="0005657C"/>
    <w:rsid w:val="000A139B"/>
    <w:rsid w:val="000A533B"/>
    <w:rsid w:val="000B25D0"/>
    <w:rsid w:val="000C18E2"/>
    <w:rsid w:val="000C21DB"/>
    <w:rsid w:val="000E2722"/>
    <w:rsid w:val="000E3941"/>
    <w:rsid w:val="001C20DE"/>
    <w:rsid w:val="001C6905"/>
    <w:rsid w:val="00226F69"/>
    <w:rsid w:val="00237050"/>
    <w:rsid w:val="002A7544"/>
    <w:rsid w:val="002D5A30"/>
    <w:rsid w:val="002D6BE3"/>
    <w:rsid w:val="002E3AC6"/>
    <w:rsid w:val="002E4603"/>
    <w:rsid w:val="003105A4"/>
    <w:rsid w:val="003231B4"/>
    <w:rsid w:val="003722AC"/>
    <w:rsid w:val="00427E66"/>
    <w:rsid w:val="00430BAF"/>
    <w:rsid w:val="00431526"/>
    <w:rsid w:val="004541D9"/>
    <w:rsid w:val="004D6250"/>
    <w:rsid w:val="00532411"/>
    <w:rsid w:val="00536143"/>
    <w:rsid w:val="00567A58"/>
    <w:rsid w:val="005E3CA9"/>
    <w:rsid w:val="00695965"/>
    <w:rsid w:val="006D79F1"/>
    <w:rsid w:val="006E7E9A"/>
    <w:rsid w:val="00704933"/>
    <w:rsid w:val="00706C1F"/>
    <w:rsid w:val="007B69A9"/>
    <w:rsid w:val="0080050E"/>
    <w:rsid w:val="00826412"/>
    <w:rsid w:val="008519D7"/>
    <w:rsid w:val="00856737"/>
    <w:rsid w:val="00856D5B"/>
    <w:rsid w:val="00856EF4"/>
    <w:rsid w:val="008759F7"/>
    <w:rsid w:val="008766AA"/>
    <w:rsid w:val="008869D2"/>
    <w:rsid w:val="008A535F"/>
    <w:rsid w:val="008E49D9"/>
    <w:rsid w:val="008F3946"/>
    <w:rsid w:val="00917957"/>
    <w:rsid w:val="00951501"/>
    <w:rsid w:val="0095696C"/>
    <w:rsid w:val="009B4EC9"/>
    <w:rsid w:val="00A614B9"/>
    <w:rsid w:val="00AA7887"/>
    <w:rsid w:val="00AE1CCA"/>
    <w:rsid w:val="00AE56E0"/>
    <w:rsid w:val="00AF5E3D"/>
    <w:rsid w:val="00B213B3"/>
    <w:rsid w:val="00B43868"/>
    <w:rsid w:val="00B642F3"/>
    <w:rsid w:val="00B651AC"/>
    <w:rsid w:val="00B7182D"/>
    <w:rsid w:val="00B85620"/>
    <w:rsid w:val="00BB3667"/>
    <w:rsid w:val="00BC3A5D"/>
    <w:rsid w:val="00C130F5"/>
    <w:rsid w:val="00C63431"/>
    <w:rsid w:val="00C876C1"/>
    <w:rsid w:val="00CF0E01"/>
    <w:rsid w:val="00D00F0B"/>
    <w:rsid w:val="00D20571"/>
    <w:rsid w:val="00D56451"/>
    <w:rsid w:val="00D76ACB"/>
    <w:rsid w:val="00D91E44"/>
    <w:rsid w:val="00DB53B6"/>
    <w:rsid w:val="00DD385D"/>
    <w:rsid w:val="00E507C8"/>
    <w:rsid w:val="00E75490"/>
    <w:rsid w:val="00E97B32"/>
    <w:rsid w:val="00ED4172"/>
    <w:rsid w:val="00EF35BE"/>
    <w:rsid w:val="00F60B0E"/>
    <w:rsid w:val="00F60C79"/>
    <w:rsid w:val="00F669A2"/>
    <w:rsid w:val="00F8128C"/>
    <w:rsid w:val="00F96826"/>
    <w:rsid w:val="00FB6D8A"/>
    <w:rsid w:val="0484B58D"/>
    <w:rsid w:val="0C4AF7C1"/>
    <w:rsid w:val="20EB239B"/>
    <w:rsid w:val="24BF69CE"/>
    <w:rsid w:val="3B5C2692"/>
    <w:rsid w:val="43AEA26D"/>
    <w:rsid w:val="4844A530"/>
    <w:rsid w:val="52AFC71E"/>
    <w:rsid w:val="540F63F9"/>
    <w:rsid w:val="58A54046"/>
    <w:rsid w:val="6A403CD1"/>
    <w:rsid w:val="73B892DB"/>
    <w:rsid w:val="73D7BF2B"/>
    <w:rsid w:val="7B19ADBF"/>
    <w:rsid w:val="7CDC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2064"/>
  <w15:docId w15:val="{9498BC2B-F2A3-4A1F-9D7B-98BA87C4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7C8"/>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620"/>
    <w:pPr>
      <w:tabs>
        <w:tab w:val="center" w:pos="4680"/>
        <w:tab w:val="right" w:pos="9360"/>
      </w:tabs>
      <w:spacing w:after="0"/>
    </w:pPr>
  </w:style>
  <w:style w:type="character" w:customStyle="1" w:styleId="HeaderChar">
    <w:name w:val="Header Char"/>
    <w:basedOn w:val="DefaultParagraphFont"/>
    <w:link w:val="Header"/>
    <w:uiPriority w:val="99"/>
    <w:rsid w:val="00B85620"/>
  </w:style>
  <w:style w:type="paragraph" w:styleId="Footer">
    <w:name w:val="footer"/>
    <w:basedOn w:val="Normal"/>
    <w:link w:val="FooterChar"/>
    <w:uiPriority w:val="99"/>
    <w:unhideWhenUsed/>
    <w:rsid w:val="00B85620"/>
    <w:pPr>
      <w:tabs>
        <w:tab w:val="center" w:pos="4680"/>
        <w:tab w:val="right" w:pos="9360"/>
      </w:tabs>
      <w:spacing w:after="0"/>
    </w:pPr>
  </w:style>
  <w:style w:type="character" w:customStyle="1" w:styleId="FooterChar">
    <w:name w:val="Footer Char"/>
    <w:basedOn w:val="DefaultParagraphFont"/>
    <w:link w:val="Footer"/>
    <w:uiPriority w:val="99"/>
    <w:rsid w:val="00B85620"/>
  </w:style>
  <w:style w:type="paragraph" w:styleId="ListParagraph">
    <w:name w:val="List Paragraph"/>
    <w:basedOn w:val="Normal"/>
    <w:uiPriority w:val="34"/>
    <w:qFormat/>
    <w:rsid w:val="00E507C8"/>
    <w:pPr>
      <w:ind w:left="720"/>
      <w:contextualSpacing/>
    </w:pPr>
  </w:style>
  <w:style w:type="paragraph" w:styleId="BodyText">
    <w:name w:val="Body Text"/>
    <w:basedOn w:val="Normal"/>
    <w:link w:val="BodyTextChar"/>
    <w:semiHidden/>
    <w:rsid w:val="00E75490"/>
    <w:pPr>
      <w:widowControl w:val="0"/>
      <w:suppressAutoHyphens/>
      <w:spacing w:after="0"/>
    </w:pPr>
    <w:rPr>
      <w:rFonts w:ascii="Times New Roman" w:eastAsia="Times New Roman" w:hAnsi="Times New Roman"/>
      <w:lang w:bidi="he-IL"/>
    </w:rPr>
  </w:style>
  <w:style w:type="character" w:customStyle="1" w:styleId="BodyTextChar">
    <w:name w:val="Body Text Char"/>
    <w:basedOn w:val="DefaultParagraphFont"/>
    <w:link w:val="BodyText"/>
    <w:semiHidden/>
    <w:rsid w:val="00E75490"/>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F60C79"/>
    <w:rPr>
      <w:color w:val="0000FF" w:themeColor="hyperlink"/>
      <w:u w:val="single"/>
    </w:rPr>
  </w:style>
  <w:style w:type="paragraph" w:styleId="BalloonText">
    <w:name w:val="Balloon Text"/>
    <w:basedOn w:val="Normal"/>
    <w:link w:val="BalloonTextChar"/>
    <w:uiPriority w:val="99"/>
    <w:semiHidden/>
    <w:unhideWhenUsed/>
    <w:rsid w:val="002A75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44"/>
    <w:rPr>
      <w:rFonts w:ascii="Segoe UI" w:eastAsia="Cambria" w:hAnsi="Segoe UI" w:cs="Segoe UI"/>
      <w:sz w:val="18"/>
      <w:szCs w:val="18"/>
    </w:rPr>
  </w:style>
  <w:style w:type="paragraph" w:customStyle="1" w:styleId="BasicParagraph">
    <w:name w:val="[Basic Paragraph]"/>
    <w:basedOn w:val="Normal"/>
    <w:uiPriority w:val="99"/>
    <w:rsid w:val="00F8128C"/>
    <w:pPr>
      <w:widowControl w:val="0"/>
      <w:suppressAutoHyphens/>
      <w:autoSpaceDE w:val="0"/>
      <w:autoSpaceDN w:val="0"/>
      <w:adjustRightInd w:val="0"/>
      <w:spacing w:line="288" w:lineRule="auto"/>
      <w:ind w:left="-142" w:right="185"/>
      <w:jc w:val="both"/>
      <w:textAlignment w:val="center"/>
    </w:pPr>
    <w:rPr>
      <w:rFonts w:ascii="SourceSansPro-Regular" w:eastAsiaTheme="minorHAnsi" w:hAnsi="SourceSansPro-Regular" w:cs="SourceSansPro-Regular"/>
      <w:color w:val="404040" w:themeColor="text1" w:themeTint="BF"/>
      <w:spacing w:val="-6"/>
      <w:sz w:val="21"/>
      <w:szCs w:val="21"/>
      <w:lang w:val="en-GB"/>
    </w:rPr>
  </w:style>
  <w:style w:type="character" w:styleId="CommentReference">
    <w:name w:val="annotation reference"/>
    <w:basedOn w:val="DefaultParagraphFont"/>
    <w:uiPriority w:val="99"/>
    <w:semiHidden/>
    <w:unhideWhenUsed/>
    <w:rsid w:val="004D6250"/>
    <w:rPr>
      <w:sz w:val="16"/>
      <w:szCs w:val="16"/>
    </w:rPr>
  </w:style>
  <w:style w:type="paragraph" w:styleId="CommentText">
    <w:name w:val="annotation text"/>
    <w:basedOn w:val="Normal"/>
    <w:link w:val="CommentTextChar"/>
    <w:uiPriority w:val="99"/>
    <w:semiHidden/>
    <w:unhideWhenUsed/>
    <w:rsid w:val="004D6250"/>
    <w:pPr>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4D6250"/>
    <w:rPr>
      <w:sz w:val="20"/>
      <w:szCs w:val="20"/>
      <w:lang w:val="en-CA"/>
    </w:rPr>
  </w:style>
  <w:style w:type="paragraph" w:styleId="CommentSubject">
    <w:name w:val="annotation subject"/>
    <w:basedOn w:val="CommentText"/>
    <w:next w:val="CommentText"/>
    <w:link w:val="CommentSubjectChar"/>
    <w:uiPriority w:val="99"/>
    <w:semiHidden/>
    <w:unhideWhenUsed/>
    <w:rsid w:val="00CF0E01"/>
    <w:pPr>
      <w:spacing w:after="200"/>
    </w:pPr>
    <w:rPr>
      <w:rFonts w:ascii="Cambria" w:eastAsia="Cambria" w:hAnsi="Cambria" w:cs="Times New Roman"/>
      <w:b/>
      <w:bCs/>
      <w:lang w:val="en-US"/>
    </w:rPr>
  </w:style>
  <w:style w:type="character" w:customStyle="1" w:styleId="CommentSubjectChar">
    <w:name w:val="Comment Subject Char"/>
    <w:basedOn w:val="CommentTextChar"/>
    <w:link w:val="CommentSubject"/>
    <w:uiPriority w:val="99"/>
    <w:semiHidden/>
    <w:rsid w:val="00CF0E01"/>
    <w:rPr>
      <w:rFonts w:ascii="Cambria" w:eastAsia="Cambria" w:hAnsi="Cambria" w:cs="Times New Roman"/>
      <w:b/>
      <w:bCs/>
      <w:sz w:val="20"/>
      <w:szCs w:val="20"/>
      <w:lang w:val="en-CA"/>
    </w:rPr>
  </w:style>
  <w:style w:type="character" w:styleId="FollowedHyperlink">
    <w:name w:val="FollowedHyperlink"/>
    <w:basedOn w:val="DefaultParagraphFont"/>
    <w:uiPriority w:val="99"/>
    <w:semiHidden/>
    <w:unhideWhenUsed/>
    <w:rsid w:val="000B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s@enactu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s@enactus.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ograms@enactu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E4044EF0183F47B17E22B76069FA19" ma:contentTypeVersion="14" ma:contentTypeDescription="Create a new document." ma:contentTypeScope="" ma:versionID="fe18d383f2d70c011b763b17296f3e03">
  <xsd:schema xmlns:xsd="http://www.w3.org/2001/XMLSchema" xmlns:xs="http://www.w3.org/2001/XMLSchema" xmlns:p="http://schemas.microsoft.com/office/2006/metadata/properties" xmlns:ns2="b5726133-eea5-42ef-b168-f5044f0f1141" xmlns:ns3="5faec2fa-8654-483d-94a9-d43c6b574275" targetNamespace="http://schemas.microsoft.com/office/2006/metadata/properties" ma:root="true" ma:fieldsID="3decbba951491d6bbd94e2ebf273eff0" ns2:_="" ns3:_="">
    <xsd:import namespace="b5726133-eea5-42ef-b168-f5044f0f1141"/>
    <xsd:import namespace="5faec2fa-8654-483d-94a9-d43c6b5742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26133-eea5-42ef-b168-f5044f0f11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ec2fa-8654-483d-94a9-d43c6b57427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4EEE2-FE5B-49BB-A501-C3A5F7435587}">
  <ds:schemaRefs>
    <ds:schemaRef ds:uri="http://schemas.microsoft.com/sharepoint/v3/contenttype/forms"/>
  </ds:schemaRefs>
</ds:datastoreItem>
</file>

<file path=customXml/itemProps2.xml><?xml version="1.0" encoding="utf-8"?>
<ds:datastoreItem xmlns:ds="http://schemas.openxmlformats.org/officeDocument/2006/customXml" ds:itemID="{CC743220-29F3-46B1-95B5-1E2E67FF8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9BA6F-23DF-4BD4-8DC7-EE99E477BA39}"/>
</file>

<file path=docProps/app.xml><?xml version="1.0" encoding="utf-8"?>
<Properties xmlns="http://schemas.openxmlformats.org/officeDocument/2006/extended-properties" xmlns:vt="http://schemas.openxmlformats.org/officeDocument/2006/docPropsVTypes">
  <Template>Normal</Template>
  <TotalTime>13</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Students In Free Enterprise</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Tona Rowett</dc:creator>
  <cp:lastModifiedBy>Eric MacPhee</cp:lastModifiedBy>
  <cp:revision>4</cp:revision>
  <cp:lastPrinted>2016-07-25T20:08:00Z</cp:lastPrinted>
  <dcterms:created xsi:type="dcterms:W3CDTF">2023-08-11T14:52:00Z</dcterms:created>
  <dcterms:modified xsi:type="dcterms:W3CDTF">2023-08-21T18:14:00Z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0x010100EBE4044EF0183F47B17E22B76069FA19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ies>
</file>